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5FA6B0B" w14:textId="77777777" w:rsidR="007124FB" w:rsidRPr="007124FB" w:rsidRDefault="007124FB" w:rsidP="007124FB">
      <w:pPr>
        <w:jc w:val="center"/>
        <w:rPr>
          <w:rFonts w:ascii="Times New Roman" w:hAnsi="Times New Roman" w:cs="Times New Roman"/>
          <w:b/>
          <w:bCs/>
          <w:sz w:val="24"/>
          <w:szCs w:val="24"/>
          <w:lang w:val="en-US"/>
        </w:rPr>
      </w:pPr>
      <w:r w:rsidRPr="007124FB">
        <w:rPr>
          <w:rFonts w:ascii="Times New Roman" w:hAnsi="Times New Roman" w:cs="Times New Roman"/>
          <w:b/>
          <w:bCs/>
          <w:sz w:val="24"/>
          <w:szCs w:val="24"/>
          <w:lang w:val="en-US"/>
        </w:rPr>
        <w:t>ABSTRACT</w:t>
      </w:r>
    </w:p>
    <w:p w14:paraId="0492C850" w14:textId="16A214D0" w:rsidR="007124FB" w:rsidRPr="007124FB" w:rsidRDefault="007124FB" w:rsidP="007124FB">
      <w:pPr>
        <w:jc w:val="center"/>
        <w:rPr>
          <w:rFonts w:ascii="Times New Roman" w:hAnsi="Times New Roman" w:cs="Times New Roman"/>
          <w:b/>
          <w:bCs/>
          <w:sz w:val="24"/>
          <w:szCs w:val="24"/>
        </w:rPr>
      </w:pPr>
      <w:r w:rsidRPr="007124FB">
        <w:rPr>
          <w:rFonts w:ascii="Times New Roman" w:hAnsi="Times New Roman" w:cs="Times New Roman"/>
          <w:b/>
          <w:bCs/>
          <w:sz w:val="24"/>
          <w:szCs w:val="24"/>
        </w:rPr>
        <w:t xml:space="preserve">Molecular Diversity </w:t>
      </w:r>
      <w:r w:rsidRPr="007124FB">
        <w:rPr>
          <w:rFonts w:ascii="Times New Roman" w:hAnsi="Times New Roman" w:cs="Times New Roman"/>
          <w:b/>
          <w:bCs/>
          <w:sz w:val="24"/>
          <w:szCs w:val="24"/>
          <w:lang w:val="en-US"/>
        </w:rPr>
        <w:t>o</w:t>
      </w:r>
      <w:r w:rsidRPr="007124FB">
        <w:rPr>
          <w:rFonts w:ascii="Times New Roman" w:hAnsi="Times New Roman" w:cs="Times New Roman"/>
          <w:b/>
          <w:bCs/>
          <w:sz w:val="24"/>
          <w:szCs w:val="24"/>
        </w:rPr>
        <w:t xml:space="preserve">f </w:t>
      </w:r>
      <w:r w:rsidRPr="007124FB">
        <w:rPr>
          <w:rFonts w:ascii="Times New Roman" w:hAnsi="Times New Roman" w:cs="Times New Roman"/>
          <w:b/>
          <w:bCs/>
          <w:sz w:val="24"/>
          <w:szCs w:val="24"/>
          <w:lang w:val="en-US"/>
        </w:rPr>
        <w:t>a</w:t>
      </w:r>
      <w:r w:rsidRPr="007124FB">
        <w:rPr>
          <w:rFonts w:ascii="Times New Roman" w:hAnsi="Times New Roman" w:cs="Times New Roman"/>
          <w:b/>
          <w:bCs/>
          <w:sz w:val="24"/>
          <w:szCs w:val="24"/>
        </w:rPr>
        <w:t xml:space="preserve"> </w:t>
      </w:r>
      <w:r w:rsidRPr="007124FB">
        <w:rPr>
          <w:rFonts w:ascii="Times New Roman" w:hAnsi="Times New Roman" w:cs="Times New Roman"/>
          <w:b/>
          <w:bCs/>
          <w:sz w:val="24"/>
          <w:szCs w:val="24"/>
        </w:rPr>
        <w:t xml:space="preserve">Seemingly Altitude Restricted </w:t>
      </w:r>
      <w:proofErr w:type="spellStart"/>
      <w:r w:rsidRPr="007124FB">
        <w:rPr>
          <w:rFonts w:ascii="Times New Roman" w:hAnsi="Times New Roman" w:cs="Times New Roman"/>
          <w:b/>
          <w:bCs/>
          <w:sz w:val="24"/>
          <w:szCs w:val="24"/>
        </w:rPr>
        <w:t>Ustilago</w:t>
      </w:r>
      <w:proofErr w:type="spellEnd"/>
      <w:r w:rsidRPr="007124FB">
        <w:rPr>
          <w:rFonts w:ascii="Times New Roman" w:hAnsi="Times New Roman" w:cs="Times New Roman"/>
          <w:b/>
          <w:bCs/>
          <w:sz w:val="24"/>
          <w:szCs w:val="24"/>
        </w:rPr>
        <w:t xml:space="preserve"> </w:t>
      </w:r>
      <w:proofErr w:type="spellStart"/>
      <w:r w:rsidRPr="007124FB">
        <w:rPr>
          <w:rFonts w:ascii="Times New Roman" w:hAnsi="Times New Roman" w:cs="Times New Roman"/>
          <w:b/>
          <w:bCs/>
          <w:sz w:val="24"/>
          <w:szCs w:val="24"/>
        </w:rPr>
        <w:t>Kamerunensis</w:t>
      </w:r>
      <w:proofErr w:type="spellEnd"/>
      <w:r w:rsidRPr="007124FB">
        <w:rPr>
          <w:rFonts w:ascii="Times New Roman" w:hAnsi="Times New Roman" w:cs="Times New Roman"/>
          <w:b/>
          <w:bCs/>
          <w:sz w:val="24"/>
          <w:szCs w:val="24"/>
        </w:rPr>
        <w:t xml:space="preserve"> </w:t>
      </w:r>
      <w:r w:rsidRPr="007124FB">
        <w:rPr>
          <w:rFonts w:ascii="Times New Roman" w:hAnsi="Times New Roman" w:cs="Times New Roman"/>
          <w:b/>
          <w:bCs/>
          <w:sz w:val="24"/>
          <w:szCs w:val="24"/>
        </w:rPr>
        <w:t xml:space="preserve">Isolates </w:t>
      </w:r>
      <w:proofErr w:type="spellStart"/>
      <w:r w:rsidRPr="007124FB">
        <w:rPr>
          <w:rFonts w:ascii="Times New Roman" w:hAnsi="Times New Roman" w:cs="Times New Roman"/>
          <w:b/>
          <w:bCs/>
          <w:sz w:val="24"/>
          <w:szCs w:val="24"/>
          <w:lang w:val="en-US"/>
        </w:rPr>
        <w:t>i</w:t>
      </w:r>
      <w:proofErr w:type="spellEnd"/>
      <w:r w:rsidRPr="007124FB">
        <w:rPr>
          <w:rFonts w:ascii="Times New Roman" w:hAnsi="Times New Roman" w:cs="Times New Roman"/>
          <w:b/>
          <w:bCs/>
          <w:sz w:val="24"/>
          <w:szCs w:val="24"/>
        </w:rPr>
        <w:t xml:space="preserve">n </w:t>
      </w:r>
      <w:r w:rsidRPr="007124FB">
        <w:rPr>
          <w:rFonts w:ascii="Times New Roman" w:hAnsi="Times New Roman" w:cs="Times New Roman"/>
          <w:b/>
          <w:bCs/>
          <w:sz w:val="24"/>
          <w:szCs w:val="24"/>
        </w:rPr>
        <w:t>Kenya</w:t>
      </w:r>
      <w:r w:rsidRPr="007124FB">
        <w:rPr>
          <w:rFonts w:ascii="Times New Roman" w:hAnsi="Times New Roman" w:cs="Times New Roman"/>
          <w:b/>
          <w:bCs/>
          <w:sz w:val="24"/>
          <w:szCs w:val="24"/>
        </w:rPr>
        <w:t xml:space="preserve">: </w:t>
      </w:r>
      <w:r w:rsidRPr="007124FB">
        <w:rPr>
          <w:rFonts w:ascii="Times New Roman" w:hAnsi="Times New Roman" w:cs="Times New Roman"/>
          <w:b/>
          <w:bCs/>
          <w:sz w:val="24"/>
          <w:szCs w:val="24"/>
        </w:rPr>
        <w:t xml:space="preserve">A Pathogen </w:t>
      </w:r>
      <w:r w:rsidRPr="007124FB">
        <w:rPr>
          <w:rFonts w:ascii="Times New Roman" w:hAnsi="Times New Roman" w:cs="Times New Roman"/>
          <w:b/>
          <w:bCs/>
          <w:sz w:val="24"/>
          <w:szCs w:val="24"/>
          <w:lang w:val="en-US"/>
        </w:rPr>
        <w:t>o</w:t>
      </w:r>
      <w:r w:rsidRPr="007124FB">
        <w:rPr>
          <w:rFonts w:ascii="Times New Roman" w:hAnsi="Times New Roman" w:cs="Times New Roman"/>
          <w:b/>
          <w:bCs/>
          <w:sz w:val="24"/>
          <w:szCs w:val="24"/>
        </w:rPr>
        <w:t xml:space="preserve">f </w:t>
      </w:r>
      <w:r w:rsidRPr="007124FB">
        <w:rPr>
          <w:rFonts w:ascii="Times New Roman" w:hAnsi="Times New Roman" w:cs="Times New Roman"/>
          <w:b/>
          <w:bCs/>
          <w:sz w:val="24"/>
          <w:szCs w:val="24"/>
        </w:rPr>
        <w:t>Napier Grass</w:t>
      </w:r>
    </w:p>
    <w:p w14:paraId="476E96D8" w14:textId="1E4B600C" w:rsidR="007124FB" w:rsidRPr="007124FB" w:rsidRDefault="007124FB" w:rsidP="007124FB">
      <w:pPr>
        <w:jc w:val="center"/>
        <w:rPr>
          <w:rFonts w:ascii="Times New Roman" w:hAnsi="Times New Roman" w:cs="Times New Roman"/>
          <w:b/>
          <w:bCs/>
          <w:sz w:val="24"/>
          <w:szCs w:val="24"/>
        </w:rPr>
      </w:pPr>
      <w:r w:rsidRPr="007124FB">
        <w:rPr>
          <w:rFonts w:ascii="Times New Roman" w:hAnsi="Times New Roman" w:cs="Times New Roman"/>
          <w:b/>
          <w:bCs/>
          <w:sz w:val="24"/>
          <w:szCs w:val="24"/>
        </w:rPr>
        <w:t xml:space="preserve">Dennis O. </w:t>
      </w:r>
      <w:proofErr w:type="spellStart"/>
      <w:r w:rsidRPr="007124FB">
        <w:rPr>
          <w:rFonts w:ascii="Times New Roman" w:hAnsi="Times New Roman" w:cs="Times New Roman"/>
          <w:b/>
          <w:bCs/>
          <w:sz w:val="24"/>
          <w:szCs w:val="24"/>
        </w:rPr>
        <w:t>Omayio</w:t>
      </w:r>
      <w:proofErr w:type="spellEnd"/>
      <w:r w:rsidRPr="007124FB">
        <w:rPr>
          <w:rFonts w:ascii="Times New Roman" w:hAnsi="Times New Roman" w:cs="Times New Roman"/>
          <w:b/>
          <w:bCs/>
          <w:sz w:val="24"/>
          <w:szCs w:val="24"/>
        </w:rPr>
        <w:t xml:space="preserve">, David M. </w:t>
      </w:r>
      <w:proofErr w:type="spellStart"/>
      <w:r w:rsidRPr="007124FB">
        <w:rPr>
          <w:rFonts w:ascii="Times New Roman" w:hAnsi="Times New Roman" w:cs="Times New Roman"/>
          <w:b/>
          <w:bCs/>
          <w:sz w:val="24"/>
          <w:szCs w:val="24"/>
        </w:rPr>
        <w:t>Musyimi</w:t>
      </w:r>
      <w:proofErr w:type="spellEnd"/>
      <w:r w:rsidRPr="007124FB">
        <w:rPr>
          <w:rFonts w:ascii="Times New Roman" w:hAnsi="Times New Roman" w:cs="Times New Roman"/>
          <w:b/>
          <w:bCs/>
          <w:sz w:val="24"/>
          <w:szCs w:val="24"/>
        </w:rPr>
        <w:t xml:space="preserve">, Francis N. </w:t>
      </w:r>
      <w:proofErr w:type="spellStart"/>
      <w:r w:rsidRPr="007124FB">
        <w:rPr>
          <w:rFonts w:ascii="Times New Roman" w:hAnsi="Times New Roman" w:cs="Times New Roman"/>
          <w:b/>
          <w:bCs/>
          <w:sz w:val="24"/>
          <w:szCs w:val="24"/>
        </w:rPr>
        <w:t>Muyekho</w:t>
      </w:r>
      <w:proofErr w:type="spellEnd"/>
      <w:r w:rsidRPr="007124FB">
        <w:rPr>
          <w:rFonts w:ascii="Times New Roman" w:hAnsi="Times New Roman" w:cs="Times New Roman"/>
          <w:b/>
          <w:bCs/>
          <w:sz w:val="24"/>
          <w:szCs w:val="24"/>
        </w:rPr>
        <w:t xml:space="preserve">, Samuel I. </w:t>
      </w:r>
      <w:proofErr w:type="spellStart"/>
      <w:r w:rsidRPr="007124FB">
        <w:rPr>
          <w:rFonts w:ascii="Times New Roman" w:hAnsi="Times New Roman" w:cs="Times New Roman"/>
          <w:b/>
          <w:bCs/>
          <w:sz w:val="24"/>
          <w:szCs w:val="24"/>
        </w:rPr>
        <w:t>Ajanga</w:t>
      </w:r>
      <w:proofErr w:type="spellEnd"/>
      <w:r w:rsidRPr="007124FB">
        <w:rPr>
          <w:rFonts w:ascii="Times New Roman" w:hAnsi="Times New Roman" w:cs="Times New Roman"/>
          <w:b/>
          <w:bCs/>
          <w:sz w:val="24"/>
          <w:szCs w:val="24"/>
        </w:rPr>
        <w:t xml:space="preserve">, Charles A. O. Midega, </w:t>
      </w:r>
      <w:proofErr w:type="spellStart"/>
      <w:r w:rsidRPr="007124FB">
        <w:rPr>
          <w:rFonts w:ascii="Times New Roman" w:hAnsi="Times New Roman" w:cs="Times New Roman"/>
          <w:b/>
          <w:bCs/>
          <w:sz w:val="24"/>
          <w:szCs w:val="24"/>
        </w:rPr>
        <w:t>Clabe</w:t>
      </w:r>
      <w:proofErr w:type="spellEnd"/>
      <w:r w:rsidRPr="007124FB">
        <w:rPr>
          <w:rFonts w:ascii="Times New Roman" w:hAnsi="Times New Roman" w:cs="Times New Roman"/>
          <w:b/>
          <w:bCs/>
          <w:sz w:val="24"/>
          <w:szCs w:val="24"/>
        </w:rPr>
        <w:t xml:space="preserve"> S. </w:t>
      </w:r>
      <w:proofErr w:type="spellStart"/>
      <w:r w:rsidRPr="007124FB">
        <w:rPr>
          <w:rFonts w:ascii="Times New Roman" w:hAnsi="Times New Roman" w:cs="Times New Roman"/>
          <w:b/>
          <w:bCs/>
          <w:sz w:val="24"/>
          <w:szCs w:val="24"/>
        </w:rPr>
        <w:t>Wekesa</w:t>
      </w:r>
      <w:proofErr w:type="spellEnd"/>
      <w:r w:rsidRPr="007124FB">
        <w:rPr>
          <w:rFonts w:ascii="Times New Roman" w:hAnsi="Times New Roman" w:cs="Times New Roman"/>
          <w:b/>
          <w:bCs/>
          <w:sz w:val="24"/>
          <w:szCs w:val="24"/>
        </w:rPr>
        <w:t>, Patrick Okoth, Innocent W. Kariuki</w:t>
      </w:r>
    </w:p>
    <w:p w14:paraId="59FB0753" w14:textId="77777777" w:rsidR="007124FB" w:rsidRPr="007124FB" w:rsidRDefault="007124FB" w:rsidP="007124FB">
      <w:pPr>
        <w:jc w:val="both"/>
        <w:rPr>
          <w:rFonts w:ascii="Times New Roman" w:hAnsi="Times New Roman" w:cs="Times New Roman"/>
          <w:sz w:val="24"/>
          <w:szCs w:val="24"/>
        </w:rPr>
      </w:pPr>
      <w:r w:rsidRPr="007124FB">
        <w:rPr>
          <w:rFonts w:ascii="Times New Roman" w:hAnsi="Times New Roman" w:cs="Times New Roman"/>
          <w:sz w:val="24"/>
          <w:szCs w:val="24"/>
        </w:rPr>
        <w:t xml:space="preserve"> </w:t>
      </w:r>
      <w:r w:rsidR="007F4F50" w:rsidRPr="007124FB">
        <w:rPr>
          <w:rFonts w:ascii="Times New Roman" w:hAnsi="Times New Roman" w:cs="Times New Roman"/>
          <w:sz w:val="24"/>
          <w:szCs w:val="24"/>
        </w:rPr>
        <w:t xml:space="preserve">The Central region of Kenya which is the second largest market oriented dairy zone, faces a threat in milk production. The challenge is a disease known as the </w:t>
      </w:r>
      <w:proofErr w:type="spellStart"/>
      <w:r w:rsidR="007F4F50" w:rsidRPr="007124FB">
        <w:rPr>
          <w:rFonts w:ascii="Times New Roman" w:hAnsi="Times New Roman" w:cs="Times New Roman"/>
          <w:sz w:val="24"/>
          <w:szCs w:val="24"/>
        </w:rPr>
        <w:t>napier</w:t>
      </w:r>
      <w:proofErr w:type="spellEnd"/>
      <w:r w:rsidR="007F4F50" w:rsidRPr="007124FB">
        <w:rPr>
          <w:rFonts w:ascii="Times New Roman" w:hAnsi="Times New Roman" w:cs="Times New Roman"/>
          <w:sz w:val="24"/>
          <w:szCs w:val="24"/>
        </w:rPr>
        <w:t xml:space="preserve"> head smut caused by </w:t>
      </w:r>
      <w:proofErr w:type="spellStart"/>
      <w:r w:rsidR="007F4F50" w:rsidRPr="007124FB">
        <w:rPr>
          <w:rFonts w:ascii="Times New Roman" w:hAnsi="Times New Roman" w:cs="Times New Roman"/>
          <w:sz w:val="24"/>
          <w:szCs w:val="24"/>
        </w:rPr>
        <w:t>Ustilago</w:t>
      </w:r>
      <w:proofErr w:type="spellEnd"/>
      <w:r w:rsidR="007F4F50" w:rsidRPr="007124FB">
        <w:rPr>
          <w:rFonts w:ascii="Times New Roman" w:hAnsi="Times New Roman" w:cs="Times New Roman"/>
          <w:sz w:val="24"/>
          <w:szCs w:val="24"/>
        </w:rPr>
        <w:t xml:space="preserve"> </w:t>
      </w:r>
      <w:proofErr w:type="spellStart"/>
      <w:r w:rsidR="007F4F50" w:rsidRPr="007124FB">
        <w:rPr>
          <w:rFonts w:ascii="Times New Roman" w:hAnsi="Times New Roman" w:cs="Times New Roman"/>
          <w:sz w:val="24"/>
          <w:szCs w:val="24"/>
        </w:rPr>
        <w:t>kamerunensis</w:t>
      </w:r>
      <w:proofErr w:type="spellEnd"/>
      <w:r w:rsidR="007F4F50" w:rsidRPr="007124FB">
        <w:rPr>
          <w:rFonts w:ascii="Times New Roman" w:hAnsi="Times New Roman" w:cs="Times New Roman"/>
          <w:sz w:val="24"/>
          <w:szCs w:val="24"/>
        </w:rPr>
        <w:t xml:space="preserve">. This fungal </w:t>
      </w:r>
      <w:proofErr w:type="spellStart"/>
      <w:r w:rsidR="007F4F50" w:rsidRPr="007124FB">
        <w:rPr>
          <w:rFonts w:ascii="Times New Roman" w:hAnsi="Times New Roman" w:cs="Times New Roman"/>
          <w:sz w:val="24"/>
          <w:szCs w:val="24"/>
        </w:rPr>
        <w:t>microor</w:t>
      </w:r>
      <w:proofErr w:type="spellEnd"/>
      <w:r w:rsidR="007F4F50" w:rsidRPr="007124FB">
        <w:rPr>
          <w:rFonts w:ascii="Times New Roman" w:hAnsi="Times New Roman" w:cs="Times New Roman"/>
          <w:sz w:val="24"/>
          <w:szCs w:val="24"/>
        </w:rPr>
        <w:t/>
      </w:r>
      <w:proofErr w:type="spellStart"/>
      <w:r w:rsidR="007F4F50" w:rsidRPr="007124FB">
        <w:rPr>
          <w:rFonts w:ascii="Times New Roman" w:hAnsi="Times New Roman" w:cs="Times New Roman"/>
          <w:sz w:val="24"/>
          <w:szCs w:val="24"/>
        </w:rPr>
        <w:t>ganism</w:t>
      </w:r>
      <w:proofErr w:type="spellEnd"/>
      <w:r w:rsidR="007F4F50" w:rsidRPr="007124FB">
        <w:rPr>
          <w:rFonts w:ascii="Times New Roman" w:hAnsi="Times New Roman" w:cs="Times New Roman"/>
          <w:sz w:val="24"/>
          <w:szCs w:val="24"/>
        </w:rPr>
        <w:t xml:space="preserve"> is a facultative pathogen which has been reported to cause yield losses in </w:t>
      </w:r>
      <w:proofErr w:type="spellStart"/>
      <w:r w:rsidR="007F4F50" w:rsidRPr="007124FB">
        <w:rPr>
          <w:rFonts w:ascii="Times New Roman" w:hAnsi="Times New Roman" w:cs="Times New Roman"/>
          <w:sz w:val="24"/>
          <w:szCs w:val="24"/>
        </w:rPr>
        <w:t>napier</w:t>
      </w:r>
      <w:proofErr w:type="spellEnd"/>
      <w:r w:rsidR="007F4F50" w:rsidRPr="007124FB">
        <w:rPr>
          <w:rFonts w:ascii="Times New Roman" w:hAnsi="Times New Roman" w:cs="Times New Roman"/>
          <w:sz w:val="24"/>
          <w:szCs w:val="24"/>
        </w:rPr>
        <w:t xml:space="preserve"> grass (Pennisetum purpureum) ranging from 25% to 46% across the affected areas. Additionally, there are reports of the continual spread of the disease into neighbouring county of Nakuru in Rift-Valley region which is the leading milk producing zone in the country. This scenario of spread is worry</w:t>
      </w:r>
      <w:r w:rsidR="007F4F50" w:rsidRPr="007124FB">
        <w:rPr>
          <w:rFonts w:ascii="Times New Roman" w:hAnsi="Times New Roman" w:cs="Times New Roman"/>
          <w:sz w:val="24"/>
          <w:szCs w:val="24"/>
        </w:rPr>
        <w:t/>
      </w:r>
      <w:proofErr w:type="spellStart"/>
      <w:r w:rsidR="007F4F50" w:rsidRPr="007124FB">
        <w:rPr>
          <w:rFonts w:ascii="Times New Roman" w:hAnsi="Times New Roman" w:cs="Times New Roman"/>
          <w:sz w:val="24"/>
          <w:szCs w:val="24"/>
        </w:rPr>
        <w:t>ing</w:t>
      </w:r>
      <w:proofErr w:type="spellEnd"/>
      <w:r w:rsidR="007F4F50" w:rsidRPr="007124FB">
        <w:rPr>
          <w:rFonts w:ascii="Times New Roman" w:hAnsi="Times New Roman" w:cs="Times New Roman"/>
          <w:sz w:val="24"/>
          <w:szCs w:val="24"/>
        </w:rPr>
        <w:t xml:space="preserve"> combined with observation of variations in damage levels of </w:t>
      </w:r>
      <w:proofErr w:type="spellStart"/>
      <w:r w:rsidR="007F4F50" w:rsidRPr="007124FB">
        <w:rPr>
          <w:rFonts w:ascii="Times New Roman" w:hAnsi="Times New Roman" w:cs="Times New Roman"/>
          <w:sz w:val="24"/>
          <w:szCs w:val="24"/>
        </w:rPr>
        <w:t>napier</w:t>
      </w:r>
      <w:proofErr w:type="spellEnd"/>
      <w:r w:rsidR="007F4F50" w:rsidRPr="007124FB">
        <w:rPr>
          <w:rFonts w:ascii="Times New Roman" w:hAnsi="Times New Roman" w:cs="Times New Roman"/>
          <w:sz w:val="24"/>
          <w:szCs w:val="24"/>
        </w:rPr>
        <w:t xml:space="preserve"> grass clones across the five counties of Central Kenya. These observations led to the hypothesis that possible differences might be existing among the </w:t>
      </w:r>
      <w:proofErr w:type="spellStart"/>
      <w:r w:rsidR="007F4F50" w:rsidRPr="007124FB">
        <w:rPr>
          <w:rFonts w:ascii="Times New Roman" w:hAnsi="Times New Roman" w:cs="Times New Roman"/>
          <w:sz w:val="24"/>
          <w:szCs w:val="24"/>
        </w:rPr>
        <w:t>Ustilago</w:t>
      </w:r>
      <w:proofErr w:type="spellEnd"/>
      <w:r w:rsidR="007F4F50" w:rsidRPr="007124FB">
        <w:rPr>
          <w:rFonts w:ascii="Times New Roman" w:hAnsi="Times New Roman" w:cs="Times New Roman"/>
          <w:sz w:val="24"/>
          <w:szCs w:val="24"/>
        </w:rPr>
        <w:t xml:space="preserve"> ka</w:t>
      </w:r>
      <w:r w:rsidR="007F4F50" w:rsidRPr="007124FB">
        <w:rPr>
          <w:rFonts w:ascii="Times New Roman" w:hAnsi="Times New Roman" w:cs="Times New Roman"/>
          <w:sz w:val="24"/>
          <w:szCs w:val="24"/>
        </w:rPr>
        <w:t/>
      </w:r>
      <w:proofErr w:type="spellStart"/>
      <w:r w:rsidR="007F4F50" w:rsidRPr="007124FB">
        <w:rPr>
          <w:rFonts w:ascii="Times New Roman" w:hAnsi="Times New Roman" w:cs="Times New Roman"/>
          <w:sz w:val="24"/>
          <w:szCs w:val="24"/>
        </w:rPr>
        <w:t>merunensis</w:t>
      </w:r>
      <w:proofErr w:type="spellEnd"/>
      <w:r w:rsidR="007F4F50" w:rsidRPr="007124FB">
        <w:rPr>
          <w:rFonts w:ascii="Times New Roman" w:hAnsi="Times New Roman" w:cs="Times New Roman"/>
          <w:sz w:val="24"/>
          <w:szCs w:val="24"/>
        </w:rPr>
        <w:t xml:space="preserve"> variants in Kenya. Further, the differences in biomass yield losses that are within a certain percentage range mentioned-above, seemed to sup</w:t>
      </w:r>
      <w:r w:rsidR="007F4F50" w:rsidRPr="007124FB">
        <w:rPr>
          <w:rFonts w:ascii="Times New Roman" w:hAnsi="Times New Roman" w:cs="Times New Roman"/>
          <w:sz w:val="24"/>
          <w:szCs w:val="24"/>
        </w:rPr>
        <w:t xml:space="preserve">port the existence of possible differences. Therefore, to inform effective </w:t>
      </w:r>
      <w:proofErr w:type="spellStart"/>
      <w:r w:rsidR="007F4F50" w:rsidRPr="007124FB">
        <w:rPr>
          <w:rFonts w:ascii="Times New Roman" w:hAnsi="Times New Roman" w:cs="Times New Roman"/>
          <w:sz w:val="24"/>
          <w:szCs w:val="24"/>
        </w:rPr>
        <w:t>inte</w:t>
      </w:r>
      <w:proofErr w:type="spellEnd"/>
      <w:r w:rsidR="007F4F50" w:rsidRPr="007124FB">
        <w:rPr>
          <w:rFonts w:ascii="Times New Roman" w:hAnsi="Times New Roman" w:cs="Times New Roman"/>
          <w:sz w:val="24"/>
          <w:szCs w:val="24"/>
        </w:rPr>
        <w:t xml:space="preserve">grated management strategies of the pathogen in case it’s co-evolving, this study sought to determine the molecular differences </w:t>
      </w:r>
      <w:r w:rsidRPr="007124FB">
        <w:rPr>
          <w:rFonts w:ascii="Times New Roman" w:hAnsi="Times New Roman" w:cs="Times New Roman"/>
          <w:sz w:val="24"/>
          <w:szCs w:val="24"/>
        </w:rPr>
        <w:t xml:space="preserve">s might be existing among the </w:t>
      </w:r>
      <w:proofErr w:type="spellStart"/>
      <w:r w:rsidRPr="007124FB">
        <w:rPr>
          <w:rFonts w:ascii="Times New Roman" w:hAnsi="Times New Roman" w:cs="Times New Roman"/>
          <w:sz w:val="24"/>
          <w:szCs w:val="24"/>
        </w:rPr>
        <w:t>Ustilago</w:t>
      </w:r>
      <w:proofErr w:type="spellEnd"/>
      <w:r w:rsidRPr="007124FB">
        <w:rPr>
          <w:rFonts w:ascii="Times New Roman" w:hAnsi="Times New Roman" w:cs="Times New Roman"/>
          <w:sz w:val="24"/>
          <w:szCs w:val="24"/>
        </w:rPr>
        <w:t xml:space="preserve"> ka</w:t>
      </w:r>
      <w:r w:rsidRPr="007124FB">
        <w:rPr>
          <w:rFonts w:ascii="Times New Roman" w:hAnsi="Times New Roman" w:cs="Times New Roman"/>
          <w:sz w:val="24"/>
          <w:szCs w:val="24"/>
        </w:rPr>
        <w:t/>
      </w:r>
      <w:proofErr w:type="spellStart"/>
      <w:r w:rsidRPr="007124FB">
        <w:rPr>
          <w:rFonts w:ascii="Times New Roman" w:hAnsi="Times New Roman" w:cs="Times New Roman"/>
          <w:sz w:val="24"/>
          <w:szCs w:val="24"/>
        </w:rPr>
        <w:t>merunensis</w:t>
      </w:r>
      <w:proofErr w:type="spellEnd"/>
      <w:r w:rsidRPr="007124FB">
        <w:rPr>
          <w:rFonts w:ascii="Times New Roman" w:hAnsi="Times New Roman" w:cs="Times New Roman"/>
          <w:sz w:val="24"/>
          <w:szCs w:val="24"/>
        </w:rPr>
        <w:t xml:space="preserve"> variants in Kenya. Further, the differences in biomass yield losses that are within a certain percentage range mentioned-above, seemed to sup</w:t>
      </w:r>
      <w:r w:rsidRPr="007124FB">
        <w:rPr>
          <w:rFonts w:ascii="Times New Roman" w:hAnsi="Times New Roman" w:cs="Times New Roman"/>
          <w:sz w:val="24"/>
          <w:szCs w:val="24"/>
        </w:rPr>
        <w:t xml:space="preserve">port the existence of possible differences. Therefore, to inform effective </w:t>
      </w:r>
      <w:proofErr w:type="spellStart"/>
      <w:r w:rsidRPr="007124FB">
        <w:rPr>
          <w:rFonts w:ascii="Times New Roman" w:hAnsi="Times New Roman" w:cs="Times New Roman"/>
          <w:sz w:val="24"/>
          <w:szCs w:val="24"/>
        </w:rPr>
        <w:t>inte</w:t>
      </w:r>
      <w:proofErr w:type="spellEnd"/>
      <w:r w:rsidRPr="007124FB">
        <w:rPr>
          <w:rFonts w:ascii="Times New Roman" w:hAnsi="Times New Roman" w:cs="Times New Roman"/>
          <w:sz w:val="24"/>
          <w:szCs w:val="24"/>
        </w:rPr>
        <w:t xml:space="preserve">grated management strategies of the pathogen in case it’s co-evolving, this study sought to determine the molecular differences of </w:t>
      </w:r>
      <w:proofErr w:type="spellStart"/>
      <w:r w:rsidRPr="007124FB">
        <w:rPr>
          <w:rFonts w:ascii="Times New Roman" w:hAnsi="Times New Roman" w:cs="Times New Roman"/>
          <w:sz w:val="24"/>
          <w:szCs w:val="24"/>
        </w:rPr>
        <w:t>Ustilago</w:t>
      </w:r>
      <w:proofErr w:type="spellEnd"/>
      <w:r w:rsidRPr="007124FB">
        <w:rPr>
          <w:rFonts w:ascii="Times New Roman" w:hAnsi="Times New Roman" w:cs="Times New Roman"/>
          <w:sz w:val="24"/>
          <w:szCs w:val="24"/>
        </w:rPr>
        <w:t xml:space="preserve"> </w:t>
      </w:r>
      <w:proofErr w:type="spellStart"/>
      <w:r w:rsidRPr="007124FB">
        <w:rPr>
          <w:rFonts w:ascii="Times New Roman" w:hAnsi="Times New Roman" w:cs="Times New Roman"/>
          <w:sz w:val="24"/>
          <w:szCs w:val="24"/>
        </w:rPr>
        <w:t>kamerunensis</w:t>
      </w:r>
      <w:proofErr w:type="spellEnd"/>
      <w:r w:rsidRPr="007124FB">
        <w:rPr>
          <w:rFonts w:ascii="Times New Roman" w:hAnsi="Times New Roman" w:cs="Times New Roman"/>
          <w:sz w:val="24"/>
          <w:szCs w:val="24"/>
        </w:rPr>
        <w:t xml:space="preserve"> isolates in affected counties using ITS 1 and 2 regions which are spanned by 5.8S ribosomal RNA gene. The </w:t>
      </w:r>
      <w:proofErr w:type="spellStart"/>
      <w:r w:rsidRPr="007124FB">
        <w:rPr>
          <w:rFonts w:ascii="Times New Roman" w:hAnsi="Times New Roman" w:cs="Times New Roman"/>
          <w:sz w:val="24"/>
          <w:szCs w:val="24"/>
        </w:rPr>
        <w:t>Ustilago</w:t>
      </w:r>
      <w:proofErr w:type="spellEnd"/>
      <w:r w:rsidRPr="007124FB">
        <w:rPr>
          <w:rFonts w:ascii="Times New Roman" w:hAnsi="Times New Roman" w:cs="Times New Roman"/>
          <w:sz w:val="24"/>
          <w:szCs w:val="24"/>
        </w:rPr>
        <w:t xml:space="preserve"> </w:t>
      </w:r>
      <w:proofErr w:type="spellStart"/>
      <w:r w:rsidRPr="007124FB">
        <w:rPr>
          <w:rFonts w:ascii="Times New Roman" w:hAnsi="Times New Roman" w:cs="Times New Roman"/>
          <w:sz w:val="24"/>
          <w:szCs w:val="24"/>
        </w:rPr>
        <w:t>kamerunensis</w:t>
      </w:r>
      <w:proofErr w:type="spellEnd"/>
      <w:r w:rsidRPr="007124FB">
        <w:rPr>
          <w:rFonts w:ascii="Times New Roman" w:hAnsi="Times New Roman" w:cs="Times New Roman"/>
          <w:sz w:val="24"/>
          <w:szCs w:val="24"/>
        </w:rPr>
        <w:t xml:space="preserve"> propagules were sys</w:t>
      </w:r>
      <w:r w:rsidRPr="007124FB">
        <w:rPr>
          <w:rFonts w:ascii="Times New Roman" w:hAnsi="Times New Roman" w:cs="Times New Roman"/>
          <w:sz w:val="24"/>
          <w:szCs w:val="24"/>
        </w:rPr>
        <w:t/>
      </w:r>
      <w:proofErr w:type="spellStart"/>
      <w:r w:rsidRPr="007124FB">
        <w:rPr>
          <w:rFonts w:ascii="Times New Roman" w:hAnsi="Times New Roman" w:cs="Times New Roman"/>
          <w:sz w:val="24"/>
          <w:szCs w:val="24"/>
        </w:rPr>
        <w:t>tematically</w:t>
      </w:r>
      <w:proofErr w:type="spellEnd"/>
      <w:r w:rsidRPr="007124FB">
        <w:rPr>
          <w:rFonts w:ascii="Times New Roman" w:hAnsi="Times New Roman" w:cs="Times New Roman"/>
          <w:sz w:val="24"/>
          <w:szCs w:val="24"/>
        </w:rPr>
        <w:t xml:space="preserve"> collected from affected counties’ hot spot areas for sequencing and phylogenetic analysis. The study revealed the most affected areas to be within the mean altitude level of 1988.17 ± 71.97 metres above sea level. Further, </w:t>
      </w:r>
      <w:proofErr w:type="spellStart"/>
      <w:r w:rsidRPr="007124FB">
        <w:rPr>
          <w:rFonts w:ascii="Times New Roman" w:hAnsi="Times New Roman" w:cs="Times New Roman"/>
          <w:sz w:val="24"/>
          <w:szCs w:val="24"/>
        </w:rPr>
        <w:t>dif</w:t>
      </w:r>
      <w:proofErr w:type="spellEnd"/>
      <w:r w:rsidRPr="007124FB">
        <w:rPr>
          <w:rFonts w:ascii="Times New Roman" w:hAnsi="Times New Roman" w:cs="Times New Roman"/>
          <w:sz w:val="24"/>
          <w:szCs w:val="24"/>
        </w:rPr>
        <w:t/>
      </w:r>
      <w:proofErr w:type="spellStart"/>
      <w:r w:rsidRPr="007124FB">
        <w:rPr>
          <w:rFonts w:ascii="Times New Roman" w:hAnsi="Times New Roman" w:cs="Times New Roman"/>
          <w:sz w:val="24"/>
          <w:szCs w:val="24"/>
        </w:rPr>
        <w:t>ferences</w:t>
      </w:r>
      <w:proofErr w:type="spellEnd"/>
      <w:r w:rsidRPr="007124FB">
        <w:rPr>
          <w:rFonts w:ascii="Times New Roman" w:hAnsi="Times New Roman" w:cs="Times New Roman"/>
          <w:sz w:val="24"/>
          <w:szCs w:val="24"/>
        </w:rPr>
        <w:t xml:space="preserve"> in the growth in vitro and molecular characteristics of the seeming</w:t>
      </w:r>
      <w:r w:rsidRPr="007124FB">
        <w:rPr>
          <w:rFonts w:ascii="Times New Roman" w:hAnsi="Times New Roman" w:cs="Times New Roman"/>
          <w:sz w:val="24"/>
          <w:szCs w:val="24"/>
        </w:rPr>
        <w:t xml:space="preserve"> </w:t>
      </w:r>
      <w:r w:rsidRPr="007124FB">
        <w:rPr>
          <w:rFonts w:ascii="Times New Roman" w:hAnsi="Times New Roman" w:cs="Times New Roman"/>
          <w:sz w:val="24"/>
          <w:szCs w:val="24"/>
        </w:rPr>
        <w:t xml:space="preserve">altitude restricted isolates were observed. The Kiambu, </w:t>
      </w:r>
      <w:proofErr w:type="spellStart"/>
      <w:r w:rsidRPr="007124FB">
        <w:rPr>
          <w:rFonts w:ascii="Times New Roman" w:hAnsi="Times New Roman" w:cs="Times New Roman"/>
          <w:sz w:val="24"/>
          <w:szCs w:val="24"/>
        </w:rPr>
        <w:t>Nyandarau</w:t>
      </w:r>
      <w:proofErr w:type="spellEnd"/>
      <w:r w:rsidRPr="007124FB">
        <w:rPr>
          <w:rFonts w:ascii="Times New Roman" w:hAnsi="Times New Roman" w:cs="Times New Roman"/>
          <w:sz w:val="24"/>
          <w:szCs w:val="24"/>
        </w:rPr>
        <w:t xml:space="preserve"> and Na</w:t>
      </w:r>
      <w:r w:rsidRPr="007124FB">
        <w:rPr>
          <w:rFonts w:ascii="Times New Roman" w:hAnsi="Times New Roman" w:cs="Times New Roman"/>
          <w:sz w:val="24"/>
          <w:szCs w:val="24"/>
        </w:rPr>
        <w:t xml:space="preserve">kuru counties isolates clustered together, whereas those of </w:t>
      </w:r>
      <w:proofErr w:type="spellStart"/>
      <w:r w:rsidRPr="007124FB">
        <w:rPr>
          <w:rFonts w:ascii="Times New Roman" w:hAnsi="Times New Roman" w:cs="Times New Roman"/>
          <w:sz w:val="24"/>
          <w:szCs w:val="24"/>
        </w:rPr>
        <w:t>Murang’a</w:t>
      </w:r>
      <w:proofErr w:type="spellEnd"/>
      <w:r w:rsidRPr="007124FB">
        <w:rPr>
          <w:rFonts w:ascii="Times New Roman" w:hAnsi="Times New Roman" w:cs="Times New Roman"/>
          <w:sz w:val="24"/>
          <w:szCs w:val="24"/>
        </w:rPr>
        <w:t xml:space="preserve">, Nyeri and Kirinyaga formed another clade. The sequences of sixteen </w:t>
      </w:r>
      <w:proofErr w:type="spellStart"/>
      <w:r w:rsidRPr="007124FB">
        <w:rPr>
          <w:rFonts w:ascii="Times New Roman" w:hAnsi="Times New Roman" w:cs="Times New Roman"/>
          <w:sz w:val="24"/>
          <w:szCs w:val="24"/>
        </w:rPr>
        <w:t>Ustilago</w:t>
      </w:r>
      <w:proofErr w:type="spellEnd"/>
      <w:r w:rsidRPr="007124FB">
        <w:rPr>
          <w:rFonts w:ascii="Times New Roman" w:hAnsi="Times New Roman" w:cs="Times New Roman"/>
          <w:sz w:val="24"/>
          <w:szCs w:val="24"/>
        </w:rPr>
        <w:t xml:space="preserve"> ka</w:t>
      </w:r>
      <w:r w:rsidRPr="007124FB">
        <w:rPr>
          <w:rFonts w:ascii="Times New Roman" w:hAnsi="Times New Roman" w:cs="Times New Roman"/>
          <w:sz w:val="24"/>
          <w:szCs w:val="24"/>
        </w:rPr>
        <w:t/>
      </w:r>
      <w:proofErr w:type="spellStart"/>
      <w:r w:rsidRPr="007124FB">
        <w:rPr>
          <w:rFonts w:ascii="Times New Roman" w:hAnsi="Times New Roman" w:cs="Times New Roman"/>
          <w:sz w:val="24"/>
          <w:szCs w:val="24"/>
        </w:rPr>
        <w:t>merunensis</w:t>
      </w:r>
      <w:proofErr w:type="spellEnd"/>
      <w:r w:rsidRPr="007124FB">
        <w:rPr>
          <w:rFonts w:ascii="Times New Roman" w:hAnsi="Times New Roman" w:cs="Times New Roman"/>
          <w:sz w:val="24"/>
          <w:szCs w:val="24"/>
        </w:rPr>
        <w:t xml:space="preserve"> isolates were deposited in GenBank with accession numbers ranging from MG722754 to MG722769. The results suggest the existence of possible genetic divergence of the isolates which might be reflected in their pathogenic potential too. Effective integration of management strategies is vi</w:t>
      </w:r>
      <w:r w:rsidRPr="007124FB">
        <w:rPr>
          <w:rFonts w:ascii="Times New Roman" w:hAnsi="Times New Roman" w:cs="Times New Roman"/>
          <w:sz w:val="24"/>
          <w:szCs w:val="24"/>
        </w:rPr>
        <w:t/>
      </w:r>
      <w:proofErr w:type="spellStart"/>
      <w:r w:rsidRPr="007124FB">
        <w:rPr>
          <w:rFonts w:ascii="Times New Roman" w:hAnsi="Times New Roman" w:cs="Times New Roman"/>
          <w:sz w:val="24"/>
          <w:szCs w:val="24"/>
        </w:rPr>
        <w:t>tal</w:t>
      </w:r>
      <w:proofErr w:type="spellEnd"/>
      <w:r w:rsidRPr="007124FB">
        <w:rPr>
          <w:rFonts w:ascii="Times New Roman" w:hAnsi="Times New Roman" w:cs="Times New Roman"/>
          <w:sz w:val="24"/>
          <w:szCs w:val="24"/>
        </w:rPr>
        <w:t xml:space="preserve"> towards slowing the phenomenon for an optimal mitigation of the disease in Kenya.</w:t>
      </w:r>
    </w:p>
    <w:p w14:paraId="6AE89E80" w14:textId="77777777" w:rsidR="007124FB" w:rsidRPr="007124FB" w:rsidRDefault="007124FB" w:rsidP="007124FB">
      <w:pPr>
        <w:jc w:val="both"/>
        <w:rPr>
          <w:rFonts w:ascii="Times New Roman" w:hAnsi="Times New Roman" w:cs="Times New Roman"/>
          <w:b/>
          <w:bCs/>
          <w:sz w:val="24"/>
          <w:szCs w:val="24"/>
        </w:rPr>
      </w:pPr>
      <w:r w:rsidRPr="007124FB">
        <w:rPr>
          <w:rFonts w:ascii="Times New Roman" w:hAnsi="Times New Roman" w:cs="Times New Roman"/>
          <w:sz w:val="24"/>
          <w:szCs w:val="24"/>
        </w:rPr>
        <w:t xml:space="preserve"> </w:t>
      </w:r>
      <w:r w:rsidRPr="007124FB">
        <w:rPr>
          <w:rFonts w:ascii="Times New Roman" w:hAnsi="Times New Roman" w:cs="Times New Roman"/>
          <w:b/>
          <w:bCs/>
          <w:sz w:val="24"/>
          <w:szCs w:val="24"/>
        </w:rPr>
        <w:t>Keywords</w:t>
      </w:r>
    </w:p>
    <w:p w14:paraId="66D24FC0" w14:textId="0E54EBD9" w:rsidR="004007AD" w:rsidRPr="007124FB" w:rsidRDefault="007124FB" w:rsidP="007124FB">
      <w:pPr>
        <w:jc w:val="both"/>
        <w:rPr>
          <w:rFonts w:ascii="Times New Roman" w:hAnsi="Times New Roman" w:cs="Times New Roman"/>
          <w:sz w:val="24"/>
          <w:szCs w:val="24"/>
          <w:lang w:val="en-US"/>
        </w:rPr>
      </w:pPr>
      <w:r w:rsidRPr="007124FB">
        <w:rPr>
          <w:rFonts w:ascii="Times New Roman" w:hAnsi="Times New Roman" w:cs="Times New Roman"/>
          <w:sz w:val="24"/>
          <w:szCs w:val="24"/>
        </w:rPr>
        <w:t xml:space="preserve"> </w:t>
      </w:r>
      <w:proofErr w:type="spellStart"/>
      <w:r w:rsidRPr="007124FB">
        <w:rPr>
          <w:rFonts w:ascii="Times New Roman" w:hAnsi="Times New Roman" w:cs="Times New Roman"/>
          <w:sz w:val="24"/>
          <w:szCs w:val="24"/>
        </w:rPr>
        <w:t>Ustilago</w:t>
      </w:r>
      <w:proofErr w:type="spellEnd"/>
      <w:r w:rsidRPr="007124FB">
        <w:rPr>
          <w:rFonts w:ascii="Times New Roman" w:hAnsi="Times New Roman" w:cs="Times New Roman"/>
          <w:sz w:val="24"/>
          <w:szCs w:val="24"/>
        </w:rPr>
        <w:t xml:space="preserve"> </w:t>
      </w:r>
      <w:proofErr w:type="spellStart"/>
      <w:r w:rsidRPr="007124FB">
        <w:rPr>
          <w:rFonts w:ascii="Times New Roman" w:hAnsi="Times New Roman" w:cs="Times New Roman"/>
          <w:sz w:val="24"/>
          <w:szCs w:val="24"/>
        </w:rPr>
        <w:t>kamerunensis</w:t>
      </w:r>
      <w:proofErr w:type="spellEnd"/>
      <w:r w:rsidRPr="007124FB">
        <w:rPr>
          <w:rFonts w:ascii="Times New Roman" w:hAnsi="Times New Roman" w:cs="Times New Roman"/>
          <w:sz w:val="24"/>
          <w:szCs w:val="24"/>
        </w:rPr>
        <w:t>, Diversity, Altitude, Napier Grass, Milk</w:t>
      </w:r>
      <w:r w:rsidRPr="007124FB">
        <w:rPr>
          <w:rFonts w:ascii="Times New Roman" w:hAnsi="Times New Roman" w:cs="Times New Roman"/>
          <w:sz w:val="24"/>
          <w:szCs w:val="24"/>
          <w:lang w:val="en-US"/>
        </w:rPr>
        <w:t>.</w:t>
      </w:r>
    </w:p>
    <w:sectPr w:rsidR="004007AD" w:rsidRPr="007124FB">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D5167"/>
    <w:rsid w:val="002503AB"/>
    <w:rsid w:val="004007AD"/>
    <w:rsid w:val="004D5167"/>
    <w:rsid w:val="00534FEC"/>
    <w:rsid w:val="007124FB"/>
    <w:rsid w:val="007F4F50"/>
    <w:rsid w:val="00A546BF"/>
    <w:rsid w:val="00AE6786"/>
    <w:rsid w:val="00B85FB8"/>
    <w:rsid w:val="00E90348"/>
    <w:rsid w:val="00EB5F04"/>
  </w:rsids>
  <m:mathPr>
    <m:mathFont m:val="Cambria Math"/>
    <m:brkBin m:val="before"/>
    <m:brkBinSub m:val="--"/>
    <m:smallFrac m:val="0"/>
    <m:dispDef/>
    <m:lMargin m:val="0"/>
    <m:rMargin m:val="0"/>
    <m:defJc m:val="centerGroup"/>
    <m:wrapIndent m:val="1440"/>
    <m:intLim m:val="subSup"/>
    <m:naryLim m:val="undOvr"/>
  </m:mathPr>
  <w:themeFontLang w:val="en-K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87D0EF3"/>
  <w15:chartTrackingRefBased/>
  <w15:docId w15:val="{D732F7D8-1D91-43D2-A37E-230298D1615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KE"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12</TotalTime>
  <Pages>1</Pages>
  <Words>457</Words>
  <Characters>2608</Characters>
  <Application>Microsoft Office Word</Application>
  <DocSecurity>0</DocSecurity>
  <Lines>21</Lines>
  <Paragraphs>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3059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liz nyakio</dc:creator>
  <cp:keywords/>
  <dc:description/>
  <cp:lastModifiedBy>liz nyakio</cp:lastModifiedBy>
  <cp:revision>2</cp:revision>
  <dcterms:created xsi:type="dcterms:W3CDTF">2024-07-05T14:33:00Z</dcterms:created>
  <dcterms:modified xsi:type="dcterms:W3CDTF">2024-07-05T14:33:00Z</dcterms:modified>
</cp:coreProperties>
</file>